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44F07" w14:textId="77777777" w:rsidR="00BF20B4" w:rsidRDefault="002E70BA" w:rsidP="00BF20B4">
      <w:pPr>
        <w:pStyle w:val="Default"/>
        <w:jc w:val="center"/>
        <w:rPr>
          <w:rFonts w:ascii="Helvetica" w:hAnsi="Helvetica"/>
          <w:b/>
          <w:bCs/>
          <w:sz w:val="30"/>
          <w:szCs w:val="30"/>
        </w:rPr>
      </w:pPr>
      <w:r>
        <w:rPr>
          <w:rFonts w:ascii="Helvetica" w:hAnsi="Helvetica"/>
          <w:b/>
          <w:bCs/>
          <w:sz w:val="30"/>
          <w:szCs w:val="30"/>
        </w:rPr>
        <w:t>STUDY GUIDE</w:t>
      </w:r>
      <w:r>
        <w:rPr>
          <w:rFonts w:ascii="Helvetica" w:eastAsia="Helvetica" w:hAnsi="Helvetica" w:cs="Helvetica"/>
          <w:b/>
          <w:bCs/>
          <w:sz w:val="30"/>
          <w:szCs w:val="30"/>
        </w:rPr>
        <w:br/>
        <w:t>“</w:t>
      </w:r>
      <w:r>
        <w:rPr>
          <w:rFonts w:ascii="Helvetica" w:hAnsi="Helvetica"/>
          <w:b/>
          <w:bCs/>
          <w:sz w:val="30"/>
          <w:szCs w:val="30"/>
        </w:rPr>
        <w:t>Cultivating Faith that Endures”</w:t>
      </w:r>
    </w:p>
    <w:p w14:paraId="29789A8C" w14:textId="77777777" w:rsidR="00A96DC6" w:rsidRDefault="002E70BA" w:rsidP="00BF20B4">
      <w:pPr>
        <w:pStyle w:val="Default"/>
        <w:spacing w:before="120"/>
        <w:jc w:val="center"/>
        <w:rPr>
          <w:rFonts w:ascii="Helvetica" w:eastAsia="Helvetica" w:hAnsi="Helvetica" w:cs="Helvetica"/>
          <w:b/>
          <w:bCs/>
          <w:sz w:val="24"/>
          <w:szCs w:val="24"/>
        </w:rPr>
      </w:pPr>
      <w:r>
        <w:rPr>
          <w:rFonts w:ascii="Helvetica" w:hAnsi="Helvetica"/>
          <w:i/>
          <w:iCs/>
        </w:rPr>
        <w:t xml:space="preserve">But you, beloved, building yourselves up on your most holy faith, praying in the Holy Spirit, keep yourselves in the love of God, looking for the mercy of our Lord Jesus Christ </w:t>
      </w:r>
      <w:r>
        <w:rPr>
          <w:rFonts w:ascii="Helvetica" w:eastAsia="Helvetica" w:hAnsi="Helvetica" w:cs="Helvetica"/>
          <w:i/>
          <w:iCs/>
        </w:rPr>
        <w:br/>
      </w:r>
      <w:r>
        <w:rPr>
          <w:rFonts w:ascii="Helvetica" w:hAnsi="Helvetica"/>
          <w:i/>
          <w:iCs/>
        </w:rPr>
        <w:t>unto eternal life.  Jude 1:20-21 (NKJV)</w:t>
      </w:r>
      <w:r>
        <w:rPr>
          <w:rFonts w:ascii="Helvetica" w:eastAsia="Helvetica" w:hAnsi="Helvetica" w:cs="Helvetica"/>
          <w:i/>
          <w:iCs/>
          <w:sz w:val="24"/>
          <w:szCs w:val="24"/>
        </w:rPr>
        <w:br/>
      </w:r>
    </w:p>
    <w:p w14:paraId="12CDA44F" w14:textId="77777777" w:rsidR="00A96DC6" w:rsidRDefault="002E70BA">
      <w:pPr>
        <w:pStyle w:val="Default"/>
        <w:rPr>
          <w:rFonts w:ascii="Calibri" w:eastAsia="Calibri" w:hAnsi="Calibri" w:cs="Calibri"/>
          <w:sz w:val="24"/>
          <w:szCs w:val="24"/>
        </w:rPr>
      </w:pPr>
      <w:r>
        <w:rPr>
          <w:rFonts w:ascii="Calibri" w:hAnsi="Calibri"/>
          <w:sz w:val="24"/>
          <w:szCs w:val="24"/>
        </w:rPr>
        <w:t>Welcome to Women’s Bible Study!</w:t>
      </w:r>
    </w:p>
    <w:p w14:paraId="76252E0F" w14:textId="77777777" w:rsidR="00A96DC6" w:rsidRDefault="002E70BA">
      <w:pPr>
        <w:pStyle w:val="Default"/>
        <w:spacing w:before="180"/>
        <w:jc w:val="both"/>
        <w:rPr>
          <w:rFonts w:ascii="Calibri" w:eastAsia="Calibri" w:hAnsi="Calibri" w:cs="Calibri"/>
          <w:sz w:val="24"/>
          <w:szCs w:val="24"/>
        </w:rPr>
      </w:pPr>
      <w:r>
        <w:rPr>
          <w:rFonts w:ascii="Calibri" w:hAnsi="Calibri"/>
          <w:sz w:val="24"/>
          <w:szCs w:val="24"/>
        </w:rPr>
        <w:t xml:space="preserve">As we begin our year of study together, let us direct our minds and hearts to diligently seek the Lord in His Word.  May our purpose be to not only know and understand Scripture, but to grow in intimate relationship with the Lord as we sit at His feet and attend to His Word.   </w:t>
      </w:r>
    </w:p>
    <w:p w14:paraId="0B64DA9B" w14:textId="77777777" w:rsidR="00A96DC6" w:rsidRDefault="002E70BA">
      <w:pPr>
        <w:pStyle w:val="Default"/>
        <w:spacing w:before="180"/>
        <w:jc w:val="both"/>
        <w:rPr>
          <w:rFonts w:ascii="Calibri" w:eastAsia="Calibri" w:hAnsi="Calibri" w:cs="Calibri"/>
          <w:sz w:val="24"/>
          <w:szCs w:val="24"/>
        </w:rPr>
      </w:pPr>
      <w:r>
        <w:rPr>
          <w:rFonts w:ascii="Calibri" w:hAnsi="Calibri"/>
          <w:sz w:val="24"/>
          <w:szCs w:val="24"/>
        </w:rPr>
        <w:t xml:space="preserve">This year we will study James, 1 Peter, 2 Peter and Jude. Each letter was written to encourage early believers to abide in hope, keeping heavenly perspective as they persevere in faith amidst the trials and deceptions of this world. As we examine our own faith, we invite the Lord to open our understanding and teach us how to cultivate faith that endures. Each week we will study a passage, trusting the Living Word to speak for itself by the power of the Holy Spirit. Through examination and </w:t>
      </w:r>
      <w:proofErr w:type="gramStart"/>
      <w:r>
        <w:rPr>
          <w:rFonts w:ascii="Calibri" w:hAnsi="Calibri"/>
          <w:sz w:val="24"/>
          <w:szCs w:val="24"/>
        </w:rPr>
        <w:t>investigation</w:t>
      </w:r>
      <w:proofErr w:type="gramEnd"/>
      <w:r>
        <w:rPr>
          <w:rFonts w:ascii="Calibri" w:hAnsi="Calibri"/>
          <w:sz w:val="24"/>
          <w:szCs w:val="24"/>
        </w:rPr>
        <w:t xml:space="preserve"> we purpose to know and understand what the Scripture says and what it means. We also seek to listen, consider and prayerfully reflect on the Word of God so we can hear and respond to the things God is revealing to us.</w:t>
      </w:r>
    </w:p>
    <w:p w14:paraId="3723282D" w14:textId="77777777" w:rsidR="00A96DC6" w:rsidRDefault="002E70BA">
      <w:pPr>
        <w:pStyle w:val="Default"/>
        <w:spacing w:before="180"/>
        <w:jc w:val="both"/>
        <w:rPr>
          <w:rFonts w:ascii="Calibri" w:eastAsia="Calibri" w:hAnsi="Calibri" w:cs="Calibri"/>
          <w:sz w:val="24"/>
          <w:szCs w:val="24"/>
        </w:rPr>
      </w:pPr>
      <w:r>
        <w:rPr>
          <w:rFonts w:ascii="Calibri" w:hAnsi="Calibri"/>
          <w:sz w:val="24"/>
          <w:szCs w:val="24"/>
        </w:rPr>
        <w:t xml:space="preserve">This Study Guide offers tips and tools on how to study Scripture, as well as suggestions and prompts to enhance Biblical understanding and personal reflection in the Scriptures. We encourage you to try various approaches. As you study, record your thoughts in a notebook, on your computer, or wherever is best for you. </w:t>
      </w:r>
    </w:p>
    <w:p w14:paraId="5AC92535" w14:textId="77777777" w:rsidR="00A96DC6" w:rsidRDefault="002E70BA">
      <w:pPr>
        <w:pStyle w:val="Default"/>
        <w:spacing w:before="180"/>
        <w:jc w:val="both"/>
        <w:rPr>
          <w:rFonts w:ascii="Calibri" w:eastAsia="Calibri" w:hAnsi="Calibri" w:cs="Calibri"/>
          <w:sz w:val="24"/>
          <w:szCs w:val="24"/>
        </w:rPr>
      </w:pPr>
      <w:r>
        <w:rPr>
          <w:rFonts w:ascii="Calibri" w:hAnsi="Calibri"/>
          <w:sz w:val="24"/>
          <w:szCs w:val="24"/>
        </w:rPr>
        <w:t>Bathe each study time with prayer, inviting the Holy Spirit of Truth to direct your time and guide you into all truth according to the Word of Christ!  (John 16:13)</w:t>
      </w:r>
    </w:p>
    <w:p w14:paraId="71A53A71" w14:textId="77777777" w:rsidR="00A96DC6" w:rsidRDefault="002E70BA" w:rsidP="00BF20B4">
      <w:pPr>
        <w:pStyle w:val="Default"/>
        <w:spacing w:before="360"/>
        <w:jc w:val="both"/>
        <w:rPr>
          <w:rFonts w:ascii="Calibri" w:eastAsia="Calibri" w:hAnsi="Calibri" w:cs="Calibri"/>
          <w:sz w:val="24"/>
          <w:szCs w:val="24"/>
        </w:rPr>
      </w:pPr>
      <w:r>
        <w:rPr>
          <w:rFonts w:ascii="Helvetica" w:hAnsi="Helvetica"/>
          <w:b/>
          <w:bCs/>
          <w:sz w:val="24"/>
          <w:szCs w:val="24"/>
        </w:rPr>
        <w:t>General Bible Study Tools and Tips</w:t>
      </w:r>
    </w:p>
    <w:p w14:paraId="6ABFF93C" w14:textId="77777777" w:rsidR="00A96DC6" w:rsidRDefault="002E70BA">
      <w:pPr>
        <w:pStyle w:val="Default"/>
        <w:numPr>
          <w:ilvl w:val="0"/>
          <w:numId w:val="2"/>
        </w:numPr>
        <w:spacing w:before="180"/>
        <w:rPr>
          <w:rFonts w:ascii="Calibri" w:hAnsi="Calibri"/>
          <w:sz w:val="24"/>
          <w:szCs w:val="24"/>
        </w:rPr>
      </w:pPr>
      <w:r>
        <w:rPr>
          <w:rStyle w:val="NoneB"/>
          <w:rFonts w:ascii="Calibri" w:hAnsi="Calibri"/>
          <w:sz w:val="24"/>
          <w:szCs w:val="24"/>
        </w:rPr>
        <w:t>Read the passage multiple times. Include various translations.</w:t>
      </w:r>
    </w:p>
    <w:p w14:paraId="61C95A1F" w14:textId="77777777" w:rsidR="00A96DC6" w:rsidRDefault="002E70BA">
      <w:pPr>
        <w:pStyle w:val="Default"/>
        <w:numPr>
          <w:ilvl w:val="0"/>
          <w:numId w:val="2"/>
        </w:numPr>
        <w:spacing w:before="180"/>
        <w:rPr>
          <w:rFonts w:ascii="Calibri" w:hAnsi="Calibri"/>
          <w:sz w:val="24"/>
          <w:szCs w:val="24"/>
        </w:rPr>
      </w:pPr>
      <w:r>
        <w:rPr>
          <w:rStyle w:val="NoneB"/>
          <w:rFonts w:ascii="Calibri" w:hAnsi="Calibri"/>
          <w:sz w:val="24"/>
          <w:szCs w:val="24"/>
        </w:rPr>
        <w:t>Paraphrase to gain clearer understanding.</w:t>
      </w:r>
    </w:p>
    <w:p w14:paraId="0493439D" w14:textId="77777777" w:rsidR="00A96DC6" w:rsidRDefault="002E70BA">
      <w:pPr>
        <w:pStyle w:val="Default"/>
        <w:numPr>
          <w:ilvl w:val="0"/>
          <w:numId w:val="2"/>
        </w:numPr>
        <w:spacing w:before="180"/>
        <w:rPr>
          <w:rFonts w:ascii="Calibri" w:hAnsi="Calibri"/>
          <w:sz w:val="24"/>
          <w:szCs w:val="24"/>
        </w:rPr>
      </w:pPr>
      <w:r>
        <w:rPr>
          <w:rStyle w:val="NoneB"/>
          <w:rFonts w:ascii="Calibri" w:hAnsi="Calibri"/>
          <w:sz w:val="24"/>
          <w:szCs w:val="24"/>
        </w:rPr>
        <w:t>Explore related passages and let Scripture interpret Scripture.</w:t>
      </w:r>
    </w:p>
    <w:p w14:paraId="2095842D" w14:textId="77777777" w:rsidR="00A96DC6" w:rsidRDefault="002E70BA">
      <w:pPr>
        <w:pStyle w:val="Default"/>
        <w:numPr>
          <w:ilvl w:val="0"/>
          <w:numId w:val="2"/>
        </w:numPr>
        <w:spacing w:before="180"/>
        <w:rPr>
          <w:rFonts w:ascii="Calibri" w:hAnsi="Calibri"/>
          <w:sz w:val="24"/>
          <w:szCs w:val="24"/>
        </w:rPr>
      </w:pPr>
      <w:r>
        <w:rPr>
          <w:rStyle w:val="NoneB"/>
          <w:rFonts w:ascii="Calibri" w:hAnsi="Calibri"/>
          <w:sz w:val="24"/>
          <w:szCs w:val="24"/>
        </w:rPr>
        <w:t xml:space="preserve">Use a Bible dictionary or concordance to look up the meaning of words/phrases. Online tools like </w:t>
      </w:r>
      <w:hyperlink r:id="rId8" w:history="1">
        <w:r>
          <w:rPr>
            <w:rStyle w:val="Hyperlink0"/>
            <w:rFonts w:ascii="Helvetica" w:hAnsi="Helvetica"/>
            <w:sz w:val="24"/>
            <w:szCs w:val="24"/>
          </w:rPr>
          <w:t>studylight.org</w:t>
        </w:r>
      </w:hyperlink>
      <w:r>
        <w:rPr>
          <w:rStyle w:val="NoneB"/>
          <w:rFonts w:ascii="Calibri" w:hAnsi="Calibri"/>
          <w:sz w:val="24"/>
          <w:szCs w:val="24"/>
        </w:rPr>
        <w:t xml:space="preserve"> or </w:t>
      </w:r>
      <w:r>
        <w:rPr>
          <w:rStyle w:val="Hyperlink0"/>
          <w:rFonts w:ascii="Helvetica" w:hAnsi="Helvetica"/>
          <w:sz w:val="24"/>
          <w:szCs w:val="24"/>
        </w:rPr>
        <w:t>blueletterbible.org</w:t>
      </w:r>
      <w:r>
        <w:rPr>
          <w:rStyle w:val="None"/>
          <w:rFonts w:ascii="Helvetica" w:hAnsi="Helvetica"/>
          <w:i/>
          <w:iCs/>
          <w:sz w:val="24"/>
          <w:szCs w:val="24"/>
        </w:rPr>
        <w:t xml:space="preserve"> </w:t>
      </w:r>
      <w:r>
        <w:rPr>
          <w:rStyle w:val="NoneB"/>
          <w:rFonts w:ascii="Calibri" w:hAnsi="Calibri"/>
          <w:sz w:val="24"/>
          <w:szCs w:val="24"/>
        </w:rPr>
        <w:t>are free and easy to access.</w:t>
      </w:r>
    </w:p>
    <w:p w14:paraId="22FC7749" w14:textId="77777777" w:rsidR="00A96DC6" w:rsidRDefault="002E70BA">
      <w:pPr>
        <w:pStyle w:val="Default"/>
        <w:numPr>
          <w:ilvl w:val="0"/>
          <w:numId w:val="2"/>
        </w:numPr>
        <w:spacing w:before="180"/>
        <w:rPr>
          <w:rFonts w:ascii="Calibri" w:hAnsi="Calibri"/>
          <w:sz w:val="24"/>
          <w:szCs w:val="24"/>
        </w:rPr>
      </w:pPr>
      <w:r>
        <w:rPr>
          <w:rStyle w:val="NoneB"/>
          <w:rFonts w:ascii="Calibri" w:hAnsi="Calibri"/>
          <w:sz w:val="24"/>
          <w:szCs w:val="24"/>
        </w:rPr>
        <w:t>Wait to consult others' interpretations (commentaries, sermons, study notes) until after you have applied your heart to understanding the passage. (Proverbs 2:1-6)</w:t>
      </w:r>
    </w:p>
    <w:p w14:paraId="4A78E331" w14:textId="77777777" w:rsidR="00A96DC6" w:rsidRDefault="002E70BA">
      <w:pPr>
        <w:pStyle w:val="Default"/>
        <w:numPr>
          <w:ilvl w:val="0"/>
          <w:numId w:val="2"/>
        </w:numPr>
        <w:spacing w:before="180"/>
        <w:rPr>
          <w:rFonts w:ascii="Calibri" w:hAnsi="Calibri"/>
          <w:sz w:val="24"/>
          <w:szCs w:val="24"/>
        </w:rPr>
      </w:pPr>
      <w:r>
        <w:rPr>
          <w:rStyle w:val="NoneB"/>
          <w:rFonts w:ascii="Calibri" w:hAnsi="Calibri"/>
          <w:sz w:val="24"/>
          <w:szCs w:val="24"/>
        </w:rPr>
        <w:t>Meditate (think intently, pray, dwell, chew) on Scripture.  Memorize key verses.</w:t>
      </w:r>
    </w:p>
    <w:p w14:paraId="1AB0A712" w14:textId="77777777" w:rsidR="00A96DC6" w:rsidRDefault="002E70BA">
      <w:pPr>
        <w:pStyle w:val="Default"/>
        <w:numPr>
          <w:ilvl w:val="0"/>
          <w:numId w:val="2"/>
        </w:numPr>
        <w:spacing w:before="180"/>
        <w:rPr>
          <w:sz w:val="24"/>
          <w:szCs w:val="24"/>
        </w:rPr>
        <w:sectPr w:rsidR="00A96DC6">
          <w:headerReference w:type="default" r:id="rId9"/>
          <w:footerReference w:type="default" r:id="rId10"/>
          <w:pgSz w:w="12240" w:h="15840"/>
          <w:pgMar w:top="1440" w:right="1584" w:bottom="1440" w:left="1584" w:header="720" w:footer="864" w:gutter="0"/>
          <w:cols w:space="720"/>
        </w:sectPr>
      </w:pPr>
      <w:r>
        <w:rPr>
          <w:rStyle w:val="None"/>
          <w:rFonts w:ascii="Calibri" w:hAnsi="Calibri"/>
          <w:sz w:val="24"/>
          <w:szCs w:val="24"/>
        </w:rPr>
        <w:t>Print out the passage in double-spaced format to have a workable copy. Highlight key words/phrases; record definitions, insights, questions, and related Scriptures.</w:t>
      </w:r>
    </w:p>
    <w:p w14:paraId="06060FF8" w14:textId="77777777" w:rsidR="00A96DC6" w:rsidRDefault="002E70BA">
      <w:pPr>
        <w:pStyle w:val="Default"/>
        <w:rPr>
          <w:rStyle w:val="None"/>
          <w:sz w:val="24"/>
          <w:szCs w:val="24"/>
        </w:rPr>
      </w:pPr>
      <w:r>
        <w:rPr>
          <w:rStyle w:val="None"/>
          <w:rFonts w:ascii="Helvetica" w:hAnsi="Helvetica"/>
          <w:b/>
          <w:bCs/>
          <w:sz w:val="24"/>
          <w:szCs w:val="24"/>
        </w:rPr>
        <w:lastRenderedPageBreak/>
        <w:t>Approaches for Weekly Study: Examination and Investigation</w:t>
      </w:r>
    </w:p>
    <w:p w14:paraId="319F59F0" w14:textId="77777777" w:rsidR="00A96DC6" w:rsidRDefault="002E70BA">
      <w:pPr>
        <w:pStyle w:val="Default"/>
        <w:numPr>
          <w:ilvl w:val="0"/>
          <w:numId w:val="2"/>
        </w:numPr>
        <w:spacing w:before="180"/>
        <w:rPr>
          <w:rFonts w:ascii="Calibri" w:hAnsi="Calibri"/>
          <w:sz w:val="24"/>
          <w:szCs w:val="24"/>
        </w:rPr>
      </w:pPr>
      <w:r>
        <w:rPr>
          <w:rStyle w:val="NoneB"/>
          <w:rFonts w:ascii="Calibri" w:hAnsi="Calibri"/>
          <w:sz w:val="24"/>
          <w:szCs w:val="24"/>
        </w:rPr>
        <w:t>Read the passage, making note of what draws your attention. Take time to investigate words, phrases or concepts more deeply. Follow the Lord’s promptings.</w:t>
      </w:r>
    </w:p>
    <w:p w14:paraId="494A128C" w14:textId="77777777" w:rsidR="00A96DC6" w:rsidRDefault="002E70BA">
      <w:pPr>
        <w:pStyle w:val="Default"/>
        <w:numPr>
          <w:ilvl w:val="0"/>
          <w:numId w:val="2"/>
        </w:numPr>
        <w:spacing w:before="60"/>
        <w:rPr>
          <w:rFonts w:ascii="Calibri" w:hAnsi="Calibri"/>
          <w:sz w:val="24"/>
          <w:szCs w:val="24"/>
        </w:rPr>
      </w:pPr>
      <w:r>
        <w:rPr>
          <w:rStyle w:val="NoneB"/>
          <w:rFonts w:ascii="Calibri" w:hAnsi="Calibri"/>
          <w:sz w:val="24"/>
          <w:szCs w:val="24"/>
        </w:rPr>
        <w:t xml:space="preserve">Consider what the passage is about and note relevant details.  List any questions that arise.  Search the Scriptures for </w:t>
      </w:r>
      <w:proofErr w:type="gramStart"/>
      <w:r>
        <w:rPr>
          <w:rStyle w:val="NoneB"/>
          <w:rFonts w:ascii="Calibri" w:hAnsi="Calibri"/>
          <w:sz w:val="24"/>
          <w:szCs w:val="24"/>
        </w:rPr>
        <w:t>answers, and</w:t>
      </w:r>
      <w:proofErr w:type="gramEnd"/>
      <w:r>
        <w:rPr>
          <w:rStyle w:val="NoneB"/>
          <w:rFonts w:ascii="Calibri" w:hAnsi="Calibri"/>
          <w:sz w:val="24"/>
          <w:szCs w:val="24"/>
        </w:rPr>
        <w:t xml:space="preserve"> record your </w:t>
      </w:r>
      <w:r w:rsidRPr="000257EA">
        <w:t>findings.</w:t>
      </w:r>
    </w:p>
    <w:p w14:paraId="39B64DD7" w14:textId="77777777" w:rsidR="00A96DC6" w:rsidRDefault="002E70BA" w:rsidP="000257EA">
      <w:pPr>
        <w:pStyle w:val="Default"/>
        <w:numPr>
          <w:ilvl w:val="0"/>
          <w:numId w:val="2"/>
        </w:numPr>
        <w:spacing w:before="60"/>
        <w:rPr>
          <w:rFonts w:ascii="Calibri" w:hAnsi="Calibri"/>
          <w:sz w:val="24"/>
          <w:szCs w:val="24"/>
        </w:rPr>
      </w:pPr>
      <w:r>
        <w:rPr>
          <w:rStyle w:val="NoneB"/>
          <w:rFonts w:ascii="Calibri" w:hAnsi="Calibri"/>
          <w:sz w:val="24"/>
          <w:szCs w:val="24"/>
        </w:rPr>
        <w:t xml:space="preserve">Read related Scriptures or parallel passages for fuller context and meaning. </w:t>
      </w:r>
    </w:p>
    <w:p w14:paraId="21D507CD" w14:textId="77777777" w:rsidR="00A96DC6" w:rsidRDefault="002E70BA">
      <w:pPr>
        <w:pStyle w:val="Default"/>
        <w:numPr>
          <w:ilvl w:val="0"/>
          <w:numId w:val="2"/>
        </w:numPr>
        <w:spacing w:before="60"/>
        <w:rPr>
          <w:rFonts w:ascii="Calibri" w:hAnsi="Calibri"/>
          <w:sz w:val="24"/>
          <w:szCs w:val="24"/>
        </w:rPr>
      </w:pPr>
      <w:r>
        <w:rPr>
          <w:rStyle w:val="NoneB"/>
          <w:rFonts w:ascii="Calibri" w:hAnsi="Calibri"/>
          <w:sz w:val="24"/>
          <w:szCs w:val="24"/>
        </w:rPr>
        <w:t>Examine the passage for Biblical patterns and themes. Are there any principles, warnings or commands to follow? Explore as the Spirit leads.</w:t>
      </w:r>
    </w:p>
    <w:p w14:paraId="0498FD06" w14:textId="77777777" w:rsidR="00A96DC6" w:rsidRDefault="002E70BA">
      <w:pPr>
        <w:pStyle w:val="Default"/>
        <w:numPr>
          <w:ilvl w:val="0"/>
          <w:numId w:val="2"/>
        </w:numPr>
        <w:spacing w:before="60"/>
        <w:rPr>
          <w:rFonts w:ascii="Calibri" w:hAnsi="Calibri"/>
          <w:sz w:val="24"/>
          <w:szCs w:val="24"/>
        </w:rPr>
      </w:pPr>
      <w:r>
        <w:rPr>
          <w:rStyle w:val="NoneB"/>
          <w:rFonts w:ascii="Calibri" w:hAnsi="Calibri"/>
          <w:sz w:val="24"/>
          <w:szCs w:val="24"/>
        </w:rPr>
        <w:t>Make note of what the Scriptures say/reveal about the LORD: Father, Son and Holy Spirit.</w:t>
      </w:r>
    </w:p>
    <w:p w14:paraId="7C2F6F78" w14:textId="77777777" w:rsidR="00A96DC6" w:rsidRDefault="002E70BA">
      <w:pPr>
        <w:pStyle w:val="Default"/>
        <w:numPr>
          <w:ilvl w:val="0"/>
          <w:numId w:val="2"/>
        </w:numPr>
        <w:spacing w:before="60"/>
        <w:rPr>
          <w:rFonts w:ascii="Calibri" w:hAnsi="Calibri"/>
          <w:sz w:val="24"/>
          <w:szCs w:val="24"/>
        </w:rPr>
      </w:pPr>
      <w:r>
        <w:rPr>
          <w:rStyle w:val="NoneB"/>
          <w:rFonts w:ascii="Calibri" w:hAnsi="Calibri"/>
          <w:sz w:val="24"/>
          <w:szCs w:val="24"/>
        </w:rPr>
        <w:t>If you find a particular verse, topic or portion of the passage you want to explore further with your group, make note to discuss with your table.</w:t>
      </w:r>
    </w:p>
    <w:p w14:paraId="42D459D0" w14:textId="77777777" w:rsidR="00A96DC6" w:rsidRDefault="002E70BA">
      <w:pPr>
        <w:pStyle w:val="Default"/>
        <w:numPr>
          <w:ilvl w:val="0"/>
          <w:numId w:val="2"/>
        </w:numPr>
        <w:spacing w:before="60"/>
        <w:rPr>
          <w:rFonts w:ascii="Calibri" w:hAnsi="Calibri"/>
          <w:sz w:val="24"/>
          <w:szCs w:val="24"/>
        </w:rPr>
      </w:pPr>
      <w:r>
        <w:rPr>
          <w:rStyle w:val="NoneB"/>
          <w:rFonts w:ascii="Calibri" w:hAnsi="Calibri"/>
          <w:sz w:val="24"/>
          <w:szCs w:val="24"/>
        </w:rPr>
        <w:t>Do not hesitate to connect with your table leader with questions when needed.</w:t>
      </w:r>
    </w:p>
    <w:p w14:paraId="678646EB" w14:textId="77777777" w:rsidR="00A96DC6" w:rsidRDefault="002E70BA">
      <w:pPr>
        <w:pStyle w:val="Default"/>
        <w:spacing w:after="120"/>
        <w:rPr>
          <w:rStyle w:val="None"/>
          <w:rFonts w:ascii="Helvetica" w:eastAsia="Helvetica" w:hAnsi="Helvetica" w:cs="Helvetica"/>
          <w:color w:val="005998"/>
          <w:sz w:val="24"/>
          <w:szCs w:val="24"/>
          <w:u w:color="005998"/>
        </w:rPr>
      </w:pPr>
      <w:r>
        <w:rPr>
          <w:rStyle w:val="None"/>
          <w:rFonts w:ascii="Calibri" w:eastAsia="Calibri" w:hAnsi="Calibri" w:cs="Calibri"/>
          <w:color w:val="005998"/>
          <w:u w:color="005998"/>
        </w:rPr>
        <w:br/>
      </w:r>
      <w:r>
        <w:rPr>
          <w:rStyle w:val="None"/>
          <w:rFonts w:ascii="Calibri" w:eastAsia="Calibri" w:hAnsi="Calibri" w:cs="Calibri"/>
          <w:color w:val="005998"/>
          <w:u w:color="005998"/>
        </w:rPr>
        <w:br/>
      </w:r>
      <w:r>
        <w:rPr>
          <w:rStyle w:val="None"/>
          <w:rFonts w:ascii="Helvetica" w:hAnsi="Helvetica"/>
          <w:b/>
          <w:bCs/>
          <w:sz w:val="24"/>
          <w:szCs w:val="24"/>
        </w:rPr>
        <w:t xml:space="preserve">Sample Promptings for Personal Reflection </w:t>
      </w:r>
    </w:p>
    <w:p w14:paraId="255B94B7" w14:textId="77777777" w:rsidR="00A96DC6" w:rsidRDefault="002E70BA">
      <w:pPr>
        <w:pStyle w:val="Default"/>
        <w:numPr>
          <w:ilvl w:val="0"/>
          <w:numId w:val="2"/>
        </w:numPr>
        <w:spacing w:before="180"/>
        <w:rPr>
          <w:rFonts w:ascii="Calibri" w:hAnsi="Calibri"/>
          <w:sz w:val="24"/>
          <w:szCs w:val="24"/>
        </w:rPr>
      </w:pPr>
      <w:r>
        <w:rPr>
          <w:rStyle w:val="None"/>
          <w:rFonts w:ascii="Calibri" w:hAnsi="Calibri"/>
          <w:sz w:val="24"/>
          <w:szCs w:val="24"/>
          <w:u w:color="005998"/>
        </w:rPr>
        <w:t>How has the Spirit opened your understanding this week? What wisdom or insights did you glean? Share your discoveries and describe how they impact you.</w:t>
      </w:r>
    </w:p>
    <w:p w14:paraId="4565072C" w14:textId="77777777" w:rsidR="00A96DC6" w:rsidRDefault="002E70BA">
      <w:pPr>
        <w:pStyle w:val="Default"/>
        <w:numPr>
          <w:ilvl w:val="0"/>
          <w:numId w:val="2"/>
        </w:numPr>
        <w:spacing w:before="180"/>
        <w:rPr>
          <w:rFonts w:ascii="Calibri" w:hAnsi="Calibri"/>
          <w:sz w:val="24"/>
          <w:szCs w:val="24"/>
        </w:rPr>
      </w:pPr>
      <w:r>
        <w:rPr>
          <w:rStyle w:val="None"/>
          <w:rFonts w:ascii="Calibri" w:hAnsi="Calibri"/>
          <w:sz w:val="24"/>
          <w:szCs w:val="24"/>
          <w:u w:color="005998"/>
        </w:rPr>
        <w:t xml:space="preserve">Do any </w:t>
      </w:r>
      <w:proofErr w:type="gramStart"/>
      <w:r>
        <w:rPr>
          <w:rStyle w:val="None"/>
          <w:rFonts w:ascii="Calibri" w:hAnsi="Calibri"/>
          <w:sz w:val="24"/>
          <w:szCs w:val="24"/>
          <w:u w:color="005998"/>
        </w:rPr>
        <w:t>particular Scriptures</w:t>
      </w:r>
      <w:proofErr w:type="gramEnd"/>
      <w:r>
        <w:rPr>
          <w:rStyle w:val="None"/>
          <w:rFonts w:ascii="Calibri" w:hAnsi="Calibri"/>
          <w:sz w:val="24"/>
          <w:szCs w:val="24"/>
          <w:u w:color="005998"/>
        </w:rPr>
        <w:t xml:space="preserve"> stand out? Take time to pray and meditate on them. </w:t>
      </w:r>
    </w:p>
    <w:p w14:paraId="4FD102E4" w14:textId="77777777" w:rsidR="00A96DC6" w:rsidRDefault="002E70BA">
      <w:pPr>
        <w:pStyle w:val="Default"/>
        <w:numPr>
          <w:ilvl w:val="0"/>
          <w:numId w:val="2"/>
        </w:numPr>
        <w:spacing w:before="180"/>
        <w:rPr>
          <w:rFonts w:ascii="Calibri" w:hAnsi="Calibri"/>
          <w:sz w:val="24"/>
          <w:szCs w:val="24"/>
        </w:rPr>
      </w:pPr>
      <w:r>
        <w:rPr>
          <w:rStyle w:val="None"/>
          <w:rFonts w:ascii="Calibri" w:hAnsi="Calibri"/>
          <w:sz w:val="24"/>
          <w:szCs w:val="24"/>
          <w:u w:color="005998"/>
        </w:rPr>
        <w:t>Did the LORD reveal to you anything about Himself: God the Father, God the Son or God the Holy Spirit? Contemplate what this means for you.</w:t>
      </w:r>
    </w:p>
    <w:p w14:paraId="2068D1DA" w14:textId="77777777" w:rsidR="00A96DC6" w:rsidRDefault="002E70BA">
      <w:pPr>
        <w:pStyle w:val="Default"/>
        <w:numPr>
          <w:ilvl w:val="0"/>
          <w:numId w:val="2"/>
        </w:numPr>
        <w:spacing w:before="180"/>
        <w:rPr>
          <w:rFonts w:ascii="Calibri" w:hAnsi="Calibri"/>
          <w:sz w:val="24"/>
          <w:szCs w:val="24"/>
        </w:rPr>
      </w:pPr>
      <w:r>
        <w:rPr>
          <w:rStyle w:val="None"/>
          <w:rFonts w:ascii="Calibri" w:hAnsi="Calibri"/>
          <w:sz w:val="24"/>
          <w:szCs w:val="24"/>
          <w:u w:color="005998"/>
        </w:rPr>
        <w:t xml:space="preserve">Did anything challenge, intrigue or encourage you? </w:t>
      </w:r>
    </w:p>
    <w:p w14:paraId="704756AF" w14:textId="77777777" w:rsidR="00A96DC6" w:rsidRDefault="002E70BA">
      <w:pPr>
        <w:pStyle w:val="Default"/>
        <w:numPr>
          <w:ilvl w:val="0"/>
          <w:numId w:val="2"/>
        </w:numPr>
        <w:spacing w:before="60"/>
        <w:rPr>
          <w:rFonts w:ascii="Calibri" w:hAnsi="Calibri"/>
          <w:sz w:val="24"/>
          <w:szCs w:val="24"/>
        </w:rPr>
      </w:pPr>
      <w:r>
        <w:rPr>
          <w:rStyle w:val="NoneB"/>
          <w:rFonts w:ascii="Calibri" w:hAnsi="Calibri"/>
          <w:sz w:val="24"/>
          <w:szCs w:val="24"/>
        </w:rPr>
        <w:t xml:space="preserve">Is the Spirit bringing to your attention any area of concern? Is there something you need to change or </w:t>
      </w:r>
      <w:proofErr w:type="gramStart"/>
      <w:r>
        <w:rPr>
          <w:rStyle w:val="NoneB"/>
          <w:rFonts w:ascii="Calibri" w:hAnsi="Calibri"/>
          <w:sz w:val="24"/>
          <w:szCs w:val="24"/>
        </w:rPr>
        <w:t>take action</w:t>
      </w:r>
      <w:proofErr w:type="gramEnd"/>
      <w:r>
        <w:rPr>
          <w:rStyle w:val="NoneB"/>
          <w:rFonts w:ascii="Calibri" w:hAnsi="Calibri"/>
          <w:sz w:val="24"/>
          <w:szCs w:val="24"/>
        </w:rPr>
        <w:t xml:space="preserve"> on?</w:t>
      </w:r>
      <w:r>
        <w:rPr>
          <w:rStyle w:val="NoneB"/>
          <w:rFonts w:ascii="Calibri" w:eastAsia="Calibri" w:hAnsi="Calibri" w:cs="Calibri"/>
          <w:sz w:val="24"/>
          <w:szCs w:val="24"/>
        </w:rPr>
        <w:br/>
      </w:r>
    </w:p>
    <w:p w14:paraId="7BD56424" w14:textId="77777777" w:rsidR="00A96DC6" w:rsidRDefault="002E70BA">
      <w:pPr>
        <w:pStyle w:val="Default"/>
        <w:spacing w:after="120"/>
        <w:rPr>
          <w:rStyle w:val="None"/>
          <w:rFonts w:ascii="Helvetica" w:eastAsia="Helvetica" w:hAnsi="Helvetica" w:cs="Helvetica"/>
          <w:i/>
          <w:iCs/>
          <w:color w:val="005998"/>
          <w:u w:color="005998"/>
        </w:rPr>
      </w:pPr>
      <w:r>
        <w:rPr>
          <w:rStyle w:val="None"/>
          <w:rFonts w:ascii="Calibri" w:eastAsia="Calibri" w:hAnsi="Calibri" w:cs="Calibri"/>
          <w:color w:val="005998"/>
          <w:u w:color="005998"/>
        </w:rPr>
        <w:br/>
      </w:r>
      <w:r>
        <w:rPr>
          <w:rStyle w:val="None"/>
          <w:rFonts w:ascii="Helvetica" w:hAnsi="Helvetica"/>
          <w:b/>
          <w:bCs/>
          <w:sz w:val="24"/>
          <w:szCs w:val="24"/>
        </w:rPr>
        <w:t>Ways to Respond to what God is showing you.</w:t>
      </w:r>
      <w:r>
        <w:rPr>
          <w:rStyle w:val="None"/>
          <w:rFonts w:ascii="Helvetica" w:hAnsi="Helvetica"/>
          <w:b/>
          <w:bCs/>
          <w:i/>
          <w:iCs/>
          <w:color w:val="005998"/>
          <w:sz w:val="24"/>
          <w:szCs w:val="24"/>
          <w:u w:color="005998"/>
        </w:rPr>
        <w:t xml:space="preserve"> </w:t>
      </w:r>
    </w:p>
    <w:p w14:paraId="446FC0EC" w14:textId="77777777" w:rsidR="00A96DC6" w:rsidRDefault="002E70BA">
      <w:pPr>
        <w:pStyle w:val="Default"/>
        <w:numPr>
          <w:ilvl w:val="0"/>
          <w:numId w:val="2"/>
        </w:numPr>
        <w:spacing w:before="60"/>
        <w:rPr>
          <w:rFonts w:ascii="Calibri" w:hAnsi="Calibri"/>
          <w:sz w:val="24"/>
          <w:szCs w:val="24"/>
        </w:rPr>
      </w:pPr>
      <w:r>
        <w:rPr>
          <w:rStyle w:val="None"/>
          <w:rFonts w:ascii="Calibri" w:hAnsi="Calibri"/>
          <w:sz w:val="24"/>
          <w:szCs w:val="24"/>
          <w:u w:color="005998"/>
        </w:rPr>
        <w:t xml:space="preserve">Talk to the Lord about what He has shown you. </w:t>
      </w:r>
      <w:r>
        <w:rPr>
          <w:rStyle w:val="NoneB"/>
          <w:rFonts w:ascii="Calibri" w:hAnsi="Calibri"/>
          <w:sz w:val="24"/>
          <w:szCs w:val="24"/>
        </w:rPr>
        <w:t xml:space="preserve">Pray and seek His wisdom on how to respond, then follow His instruction.  </w:t>
      </w:r>
    </w:p>
    <w:p w14:paraId="0E4903B7" w14:textId="77777777" w:rsidR="00A96DC6" w:rsidRDefault="002E70BA">
      <w:pPr>
        <w:pStyle w:val="Default"/>
        <w:numPr>
          <w:ilvl w:val="0"/>
          <w:numId w:val="2"/>
        </w:numPr>
        <w:spacing w:before="60"/>
        <w:rPr>
          <w:rFonts w:ascii="Calibri" w:hAnsi="Calibri"/>
          <w:sz w:val="24"/>
          <w:szCs w:val="24"/>
        </w:rPr>
      </w:pPr>
      <w:r>
        <w:rPr>
          <w:rStyle w:val="NoneB"/>
          <w:rFonts w:ascii="Calibri" w:hAnsi="Calibri"/>
          <w:sz w:val="24"/>
          <w:szCs w:val="24"/>
        </w:rPr>
        <w:t>As the Spirit brings conviction, repent and receive the Lord’s forgiveness. Write a prayer of response or commitment to the Lord.</w:t>
      </w:r>
    </w:p>
    <w:p w14:paraId="22203F20" w14:textId="77777777" w:rsidR="00A96DC6" w:rsidRDefault="002E70BA">
      <w:pPr>
        <w:pStyle w:val="Default"/>
        <w:numPr>
          <w:ilvl w:val="0"/>
          <w:numId w:val="2"/>
        </w:numPr>
        <w:spacing w:before="60"/>
        <w:rPr>
          <w:rFonts w:ascii="Calibri" w:hAnsi="Calibri"/>
          <w:sz w:val="24"/>
          <w:szCs w:val="24"/>
        </w:rPr>
      </w:pPr>
      <w:r>
        <w:rPr>
          <w:rStyle w:val="NoneB"/>
          <w:rFonts w:ascii="Calibri" w:hAnsi="Calibri"/>
          <w:sz w:val="24"/>
          <w:szCs w:val="24"/>
        </w:rPr>
        <w:t>Memorize special Scriptures the Lord gives you.  Take up His Word as a sword!</w:t>
      </w:r>
    </w:p>
    <w:p w14:paraId="4A227894" w14:textId="77777777" w:rsidR="00A96DC6" w:rsidRDefault="002E70BA">
      <w:pPr>
        <w:pStyle w:val="Default"/>
        <w:numPr>
          <w:ilvl w:val="0"/>
          <w:numId w:val="2"/>
        </w:numPr>
        <w:spacing w:before="60"/>
        <w:rPr>
          <w:rFonts w:ascii="Calibri" w:hAnsi="Calibri"/>
          <w:sz w:val="24"/>
          <w:szCs w:val="24"/>
        </w:rPr>
      </w:pPr>
      <w:r>
        <w:rPr>
          <w:rStyle w:val="NoneB"/>
          <w:rFonts w:ascii="Calibri" w:hAnsi="Calibri"/>
          <w:sz w:val="24"/>
          <w:szCs w:val="24"/>
        </w:rPr>
        <w:t>Worship the Lord. Remember to praise and thank Him for His goodness!</w:t>
      </w:r>
    </w:p>
    <w:p w14:paraId="2778AA52" w14:textId="77777777" w:rsidR="00A96DC6" w:rsidRDefault="002E70BA">
      <w:pPr>
        <w:pStyle w:val="Default"/>
        <w:numPr>
          <w:ilvl w:val="0"/>
          <w:numId w:val="2"/>
        </w:numPr>
        <w:spacing w:before="60"/>
        <w:rPr>
          <w:rFonts w:ascii="Calibri" w:hAnsi="Calibri"/>
          <w:sz w:val="24"/>
          <w:szCs w:val="24"/>
        </w:rPr>
      </w:pPr>
      <w:r>
        <w:rPr>
          <w:rStyle w:val="NoneB"/>
          <w:rFonts w:ascii="Calibri" w:hAnsi="Calibri"/>
          <w:sz w:val="24"/>
          <w:szCs w:val="24"/>
        </w:rPr>
        <w:t xml:space="preserve">If you desire prayer, please ask a leader or the ladies at your table. God calls us to love and pray for one another! James 5:16.  </w:t>
      </w:r>
    </w:p>
    <w:p w14:paraId="5B2ADC7C" w14:textId="77777777" w:rsidR="00A96DC6" w:rsidRDefault="002E70BA">
      <w:pPr>
        <w:pStyle w:val="Default"/>
        <w:spacing w:before="60"/>
        <w:jc w:val="center"/>
      </w:pPr>
      <w:r>
        <w:rPr>
          <w:rStyle w:val="NoneB"/>
          <w:rFonts w:ascii="Helvetica" w:eastAsia="Helvetica" w:hAnsi="Helvetica" w:cs="Helvetica"/>
          <w:i/>
          <w:iCs/>
        </w:rPr>
        <w:br/>
      </w:r>
      <w:r>
        <w:rPr>
          <w:rFonts w:ascii="Helvetica" w:hAnsi="Helvetica"/>
          <w:i/>
          <w:iCs/>
        </w:rPr>
        <w:t xml:space="preserve">But grow in the grace and knowledge of our Lord and Savior Jesus Christ. </w:t>
      </w:r>
      <w:r>
        <w:rPr>
          <w:rFonts w:ascii="Helvetica" w:eastAsia="Helvetica" w:hAnsi="Helvetica" w:cs="Helvetica"/>
          <w:i/>
          <w:iCs/>
        </w:rPr>
        <w:br/>
      </w:r>
      <w:r>
        <w:rPr>
          <w:rFonts w:ascii="Helvetica" w:hAnsi="Helvetica"/>
          <w:i/>
          <w:iCs/>
        </w:rPr>
        <w:t>2 Peter 3:18 (NIV)</w:t>
      </w:r>
      <w:r>
        <w:rPr>
          <w:rStyle w:val="None"/>
          <w:rFonts w:ascii="Helvetica" w:eastAsia="Helvetica" w:hAnsi="Helvetica" w:cs="Helvetica"/>
          <w:i/>
          <w:iCs/>
          <w:sz w:val="24"/>
          <w:szCs w:val="24"/>
        </w:rPr>
        <w:br/>
      </w:r>
    </w:p>
    <w:sectPr w:rsidR="00A96DC6">
      <w:headerReference w:type="default" r:id="rId11"/>
      <w:pgSz w:w="12240" w:h="15840"/>
      <w:pgMar w:top="1440" w:right="1584" w:bottom="1440" w:left="1584"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0F7E56" w14:textId="77777777" w:rsidR="002E70BA" w:rsidRDefault="002E70BA">
      <w:r>
        <w:separator/>
      </w:r>
    </w:p>
  </w:endnote>
  <w:endnote w:type="continuationSeparator" w:id="0">
    <w:p w14:paraId="2614725E" w14:textId="77777777" w:rsidR="002E70BA" w:rsidRDefault="002E7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Neue">
    <w:altName w:val="Sylfaen"/>
    <w:charset w:val="00"/>
    <w:family w:val="auto"/>
    <w:pitch w:val="variable"/>
    <w:sig w:usb0="E50002FF" w:usb1="500079DB" w:usb2="00000010" w:usb3="00000000" w:csb0="00000001"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D2F50" w14:textId="77777777" w:rsidR="00A96DC6" w:rsidRDefault="00A96DC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B3EA1" w14:textId="77777777" w:rsidR="002E70BA" w:rsidRDefault="002E70BA">
      <w:r>
        <w:separator/>
      </w:r>
    </w:p>
  </w:footnote>
  <w:footnote w:type="continuationSeparator" w:id="0">
    <w:p w14:paraId="44B6EB1F" w14:textId="77777777" w:rsidR="002E70BA" w:rsidRDefault="002E7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DECE" w14:textId="77777777" w:rsidR="00A96DC6" w:rsidRDefault="002E70BA">
    <w:pPr>
      <w:pStyle w:val="HeaderFooterA"/>
      <w:tabs>
        <w:tab w:val="clear" w:pos="9020"/>
        <w:tab w:val="center" w:pos="4680"/>
        <w:tab w:val="right" w:pos="9052"/>
      </w:tabs>
    </w:pPr>
    <w:r>
      <w:rPr>
        <w:rFonts w:ascii="Calibri" w:hAnsi="Calibri"/>
        <w:color w:val="A7A7A7"/>
        <w:sz w:val="20"/>
        <w:szCs w:val="20"/>
        <w:u w:color="A7A7A7"/>
      </w:rPr>
      <w:t>WBS 2022-2023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4BA68" w14:textId="77777777" w:rsidR="00A96DC6" w:rsidRDefault="00A96DC6">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149F8"/>
    <w:multiLevelType w:val="hybridMultilevel"/>
    <w:tmpl w:val="EA00BF0E"/>
    <w:numStyleLink w:val="ImportedStyle1"/>
  </w:abstractNum>
  <w:abstractNum w:abstractNumId="1" w15:restartNumberingAfterBreak="0">
    <w:nsid w:val="6A5470B1"/>
    <w:multiLevelType w:val="hybridMultilevel"/>
    <w:tmpl w:val="EA00BF0E"/>
    <w:styleLink w:val="ImportedStyle1"/>
    <w:lvl w:ilvl="0" w:tplc="1D22E036">
      <w:start w:val="1"/>
      <w:numFmt w:val="bullet"/>
      <w:lvlText w:val="•"/>
      <w:lvlJc w:val="left"/>
      <w:pPr>
        <w:ind w:left="360" w:hanging="360"/>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1" w:tplc="22022BEE">
      <w:start w:val="1"/>
      <w:numFmt w:val="bullet"/>
      <w:lvlText w:val="•"/>
      <w:lvlJc w:val="left"/>
      <w:pPr>
        <w:ind w:left="111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2" w:tplc="9DBEF03A">
      <w:start w:val="1"/>
      <w:numFmt w:val="bullet"/>
      <w:lvlText w:val="•"/>
      <w:lvlJc w:val="left"/>
      <w:pPr>
        <w:ind w:left="183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3" w:tplc="6080851C">
      <w:start w:val="1"/>
      <w:numFmt w:val="bullet"/>
      <w:lvlText w:val="•"/>
      <w:lvlJc w:val="left"/>
      <w:pPr>
        <w:ind w:left="255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4" w:tplc="FA10E992">
      <w:start w:val="1"/>
      <w:numFmt w:val="bullet"/>
      <w:lvlText w:val="•"/>
      <w:lvlJc w:val="left"/>
      <w:pPr>
        <w:ind w:left="327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5" w:tplc="4474AB94">
      <w:start w:val="1"/>
      <w:numFmt w:val="bullet"/>
      <w:lvlText w:val="•"/>
      <w:lvlJc w:val="left"/>
      <w:pPr>
        <w:ind w:left="399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6" w:tplc="F9F00AE2">
      <w:start w:val="1"/>
      <w:numFmt w:val="bullet"/>
      <w:lvlText w:val="•"/>
      <w:lvlJc w:val="left"/>
      <w:pPr>
        <w:ind w:left="471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7" w:tplc="EEFE193A">
      <w:start w:val="1"/>
      <w:numFmt w:val="bullet"/>
      <w:lvlText w:val="•"/>
      <w:lvlJc w:val="left"/>
      <w:pPr>
        <w:ind w:left="543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lvl w:ilvl="8" w:tplc="1070E7F6">
      <w:start w:val="1"/>
      <w:numFmt w:val="bullet"/>
      <w:lvlText w:val="•"/>
      <w:lvlJc w:val="left"/>
      <w:pPr>
        <w:ind w:left="6153" w:hanging="393"/>
      </w:pPr>
      <w:rPr>
        <w:rFonts w:ascii="Helvetica Neue" w:eastAsia="Helvetica Neue" w:hAnsi="Helvetica Neue" w:cs="Helvetica Neue"/>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497769023">
    <w:abstractNumId w:val="1"/>
  </w:num>
  <w:num w:numId="2" w16cid:durableId="16751799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DC6"/>
    <w:rsid w:val="000257EA"/>
    <w:rsid w:val="002578DA"/>
    <w:rsid w:val="002E70BA"/>
    <w:rsid w:val="00A67638"/>
    <w:rsid w:val="00A96DC6"/>
    <w:rsid w:val="00B37C2D"/>
    <w:rsid w:val="00BE5980"/>
    <w:rsid w:val="00BF20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E6112"/>
  <w15:docId w15:val="{8061B06C-A5B2-2F4F-B70A-49A88D69E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Neue" w:hAnsi="Helvetica Neue" w:cs="Arial Unicode MS"/>
      <w:color w:val="000000"/>
      <w:sz w:val="24"/>
      <w:szCs w:val="24"/>
      <w:u w:color="000000"/>
      <w14:textOutline w14:w="12700" w14:cap="flat" w14:cmpd="sng" w14:algn="ctr">
        <w14:noFill/>
        <w14:prstDash w14:val="solid"/>
        <w14:miter w14:lim="400000"/>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numbering" w:customStyle="1" w:styleId="ImportedStyle1">
    <w:name w:val="Imported Style 1"/>
    <w:pPr>
      <w:numPr>
        <w:numId w:val="1"/>
      </w:numPr>
    </w:pPr>
  </w:style>
  <w:style w:type="character" w:customStyle="1" w:styleId="NoneB">
    <w:name w:val="None B"/>
    <w:rPr>
      <w:lang w:val="en-US"/>
    </w:rPr>
  </w:style>
  <w:style w:type="character" w:customStyle="1" w:styleId="None">
    <w:name w:val="None"/>
  </w:style>
  <w:style w:type="character" w:customStyle="1" w:styleId="Hyperlink0">
    <w:name w:val="Hyperlink.0"/>
    <w:basedOn w:val="None"/>
    <w:rPr>
      <w:i/>
      <w:iCs/>
      <w:u w:val="single"/>
    </w:rPr>
  </w:style>
  <w:style w:type="paragraph" w:styleId="BalloonText">
    <w:name w:val="Balloon Text"/>
    <w:basedOn w:val="Normal"/>
    <w:link w:val="BalloonTextChar"/>
    <w:uiPriority w:val="99"/>
    <w:semiHidden/>
    <w:unhideWhenUsed/>
    <w:rsid w:val="00BF20B4"/>
    <w:rPr>
      <w:sz w:val="18"/>
      <w:szCs w:val="18"/>
    </w:rPr>
  </w:style>
  <w:style w:type="character" w:customStyle="1" w:styleId="BalloonTextChar">
    <w:name w:val="Balloon Text Char"/>
    <w:basedOn w:val="DefaultParagraphFont"/>
    <w:link w:val="BalloonText"/>
    <w:uiPriority w:val="99"/>
    <w:semiHidden/>
    <w:rsid w:val="00BF20B4"/>
    <w:rPr>
      <w:sz w:val="18"/>
      <w:szCs w:val="18"/>
    </w:rPr>
  </w:style>
  <w:style w:type="paragraph" w:styleId="Revision">
    <w:name w:val="Revision"/>
    <w:hidden/>
    <w:uiPriority w:val="99"/>
    <w:semiHidden/>
    <w:rsid w:val="00A67638"/>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tudylight.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2634C-E811-464D-B2CC-B9F49FE06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4056</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Cuan</dc:creator>
  <cp:lastModifiedBy>Julia Cuan</cp:lastModifiedBy>
  <cp:revision>2</cp:revision>
  <cp:lastPrinted>2022-09-03T01:01:00Z</cp:lastPrinted>
  <dcterms:created xsi:type="dcterms:W3CDTF">2022-09-06T16:13:00Z</dcterms:created>
  <dcterms:modified xsi:type="dcterms:W3CDTF">2022-09-06T16:13:00Z</dcterms:modified>
</cp:coreProperties>
</file>